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4" w:rsidRPr="000850F4" w:rsidRDefault="000850F4" w:rsidP="000850F4">
      <w:pPr>
        <w:spacing w:before="100" w:beforeAutospacing="1" w:after="100" w:afterAutospacing="1" w:line="240" w:lineRule="auto"/>
        <w:outlineLvl w:val="0"/>
        <w:rPr>
          <w:rFonts w:ascii="Flama Bold" w:eastAsia="Times New Roman" w:hAnsi="Flama Bold" w:cs="Times New Roman"/>
          <w:b/>
          <w:bCs/>
          <w:color w:val="3F3F3F"/>
          <w:kern w:val="36"/>
          <w:sz w:val="48"/>
          <w:szCs w:val="48"/>
        </w:rPr>
      </w:pPr>
      <w:r w:rsidRPr="000850F4">
        <w:rPr>
          <w:rFonts w:ascii="Flama Bold" w:eastAsia="Times New Roman" w:hAnsi="Flama Bold" w:cs="Times New Roman"/>
          <w:b/>
          <w:bCs/>
          <w:color w:val="3F3F3F"/>
          <w:kern w:val="36"/>
          <w:sz w:val="48"/>
          <w:szCs w:val="48"/>
        </w:rPr>
        <w:t>The Ten Principles of the UN Global Compact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Corporate sustainability starts with a company’s value system and a principled approach to doing business. This means operating in ways that, at a minimum, meet fundamental responsibilities in the areas of human rights, </w:t>
      </w:r>
      <w:proofErr w:type="spellStart"/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labour</w:t>
      </w:r>
      <w:proofErr w:type="spellEnd"/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, environment and anti-corruption. Responsible businesses enact the same values and principles wherever they have a presence, and know that good practices in one area do not offset harm in another. By incorporating the Global Compact principles into strategies, policies and procedures, and establishing a culture of integrity, companies are not only upholding their basic responsibilities to people and planet, but also setting the stage for long-term success. 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The UN Global Compact’s Ten Principles are derived from: the </w:t>
      </w:r>
      <w:hyperlink r:id="rId6" w:tgtFrame="_blank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Universal Declaration of Human Rights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, the </w:t>
      </w:r>
      <w:hyperlink r:id="rId7" w:tgtFrame="_blank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 xml:space="preserve">International </w:t>
        </w:r>
        <w:proofErr w:type="spellStart"/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Labour</w:t>
        </w:r>
        <w:proofErr w:type="spellEnd"/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 xml:space="preserve"> Organization’s Declaration on Fundamental Principles and Rights at Work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, the </w:t>
      </w:r>
      <w:hyperlink r:id="rId8" w:tgtFrame="_blank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Rio Declaration on Environment and Development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, and the </w:t>
      </w:r>
      <w:hyperlink r:id="rId9" w:tgtFrame="_blank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United Nations Convention Against Corruption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.</w:t>
      </w:r>
    </w:p>
    <w:p w:rsidR="000850F4" w:rsidRPr="000850F4" w:rsidRDefault="000850F4" w:rsidP="000850F4">
      <w:pPr>
        <w:numPr>
          <w:ilvl w:val="0"/>
          <w:numId w:val="44"/>
        </w:numPr>
        <w:tabs>
          <w:tab w:val="clear" w:pos="851"/>
        </w:tabs>
        <w:spacing w:before="100" w:beforeAutospacing="1" w:after="100" w:afterAutospacing="1" w:line="240" w:lineRule="auto"/>
        <w:ind w:left="0" w:firstLine="0"/>
        <w:outlineLvl w:val="1"/>
        <w:rPr>
          <w:rFonts w:ascii="Flama Bold" w:eastAsia="Times New Roman" w:hAnsi="Flama Bold" w:cs="Times New Roman"/>
          <w:b/>
          <w:bCs/>
          <w:color w:val="3F3F3F"/>
          <w:sz w:val="36"/>
          <w:szCs w:val="36"/>
        </w:rPr>
      </w:pPr>
      <w:r w:rsidRPr="000850F4">
        <w:rPr>
          <w:rFonts w:ascii="Flama Bold" w:eastAsia="Times New Roman" w:hAnsi="Flama Bold" w:cs="Times New Roman"/>
          <w:b/>
          <w:bCs/>
          <w:color w:val="3F3F3F"/>
          <w:sz w:val="36"/>
          <w:szCs w:val="36"/>
        </w:rPr>
        <w:t>Human Rights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0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1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: Businesses should support and respect the protection of internationally proclaimed human rights; and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1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2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: make sure that they are not complicit in human rights abuses. </w:t>
      </w:r>
    </w:p>
    <w:p w:rsidR="000850F4" w:rsidRPr="000850F4" w:rsidRDefault="000850F4" w:rsidP="000850F4">
      <w:pPr>
        <w:numPr>
          <w:ilvl w:val="0"/>
          <w:numId w:val="44"/>
        </w:numPr>
        <w:tabs>
          <w:tab w:val="clear" w:pos="851"/>
        </w:tabs>
        <w:spacing w:before="100" w:beforeAutospacing="1" w:after="100" w:afterAutospacing="1" w:line="240" w:lineRule="auto"/>
        <w:ind w:left="0" w:firstLine="0"/>
        <w:outlineLvl w:val="1"/>
        <w:rPr>
          <w:rFonts w:ascii="Flama Bold" w:eastAsia="Times New Roman" w:hAnsi="Flama Bold" w:cs="Times New Roman"/>
          <w:b/>
          <w:bCs/>
          <w:color w:val="3F3F3F"/>
          <w:sz w:val="36"/>
          <w:szCs w:val="36"/>
        </w:rPr>
      </w:pPr>
      <w:proofErr w:type="spellStart"/>
      <w:r w:rsidRPr="000850F4">
        <w:rPr>
          <w:rFonts w:ascii="Flama Bold" w:eastAsia="Times New Roman" w:hAnsi="Flama Bold" w:cs="Times New Roman"/>
          <w:b/>
          <w:bCs/>
          <w:color w:val="3F3F3F"/>
          <w:sz w:val="36"/>
          <w:szCs w:val="36"/>
        </w:rPr>
        <w:t>Labour</w:t>
      </w:r>
      <w:proofErr w:type="spellEnd"/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2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3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: Businesses should uphold the freedom of association and the effective recognition of the right to collective bargaining;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3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4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: the elimination of all forms of forced and compulsory </w:t>
      </w:r>
      <w:proofErr w:type="spellStart"/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labour</w:t>
      </w:r>
      <w:proofErr w:type="spellEnd"/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;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4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5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: the effective abolition of child </w:t>
      </w:r>
      <w:proofErr w:type="spellStart"/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labour</w:t>
      </w:r>
      <w:proofErr w:type="spellEnd"/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; and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5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6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: the elimination of discrimination in respect of employment and occupation. </w:t>
      </w:r>
    </w:p>
    <w:p w:rsidR="000850F4" w:rsidRPr="000850F4" w:rsidRDefault="000850F4" w:rsidP="000850F4">
      <w:pPr>
        <w:numPr>
          <w:ilvl w:val="0"/>
          <w:numId w:val="44"/>
        </w:numPr>
        <w:tabs>
          <w:tab w:val="clear" w:pos="851"/>
        </w:tabs>
        <w:spacing w:before="100" w:beforeAutospacing="1" w:after="100" w:afterAutospacing="1" w:line="240" w:lineRule="auto"/>
        <w:ind w:left="0" w:firstLine="0"/>
        <w:outlineLvl w:val="1"/>
        <w:rPr>
          <w:rFonts w:ascii="Flama Bold" w:eastAsia="Times New Roman" w:hAnsi="Flama Bold" w:cs="Times New Roman"/>
          <w:b/>
          <w:bCs/>
          <w:color w:val="3F3F3F"/>
          <w:sz w:val="36"/>
          <w:szCs w:val="36"/>
        </w:rPr>
      </w:pPr>
      <w:r w:rsidRPr="000850F4">
        <w:rPr>
          <w:rFonts w:ascii="Flama Bold" w:eastAsia="Times New Roman" w:hAnsi="Flama Bold" w:cs="Times New Roman"/>
          <w:b/>
          <w:bCs/>
          <w:color w:val="3F3F3F"/>
          <w:sz w:val="36"/>
          <w:szCs w:val="36"/>
        </w:rPr>
        <w:t>Environment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6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7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: Businesses should support a precautionary approach to environmental challenges;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7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8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: undertake initiatives to promote greater environmental responsibility; and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8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9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 xml:space="preserve">: encourage the development and diffusion of environmentally friendly technologies. </w:t>
      </w:r>
    </w:p>
    <w:p w:rsidR="000850F4" w:rsidRPr="000850F4" w:rsidRDefault="000850F4" w:rsidP="000850F4">
      <w:pPr>
        <w:numPr>
          <w:ilvl w:val="0"/>
          <w:numId w:val="44"/>
        </w:numPr>
        <w:tabs>
          <w:tab w:val="clear" w:pos="851"/>
        </w:tabs>
        <w:spacing w:before="100" w:beforeAutospacing="1" w:after="100" w:afterAutospacing="1" w:line="240" w:lineRule="auto"/>
        <w:ind w:left="0" w:firstLine="0"/>
        <w:outlineLvl w:val="1"/>
        <w:rPr>
          <w:rFonts w:ascii="Flama Bold" w:eastAsia="Times New Roman" w:hAnsi="Flama Bold" w:cs="Times New Roman"/>
          <w:b/>
          <w:bCs/>
          <w:color w:val="3F3F3F"/>
          <w:sz w:val="36"/>
          <w:szCs w:val="36"/>
        </w:rPr>
      </w:pPr>
      <w:r w:rsidRPr="000850F4">
        <w:rPr>
          <w:rFonts w:ascii="Flama Bold" w:eastAsia="Times New Roman" w:hAnsi="Flama Bold" w:cs="Times New Roman"/>
          <w:b/>
          <w:bCs/>
          <w:color w:val="3F3F3F"/>
          <w:sz w:val="36"/>
          <w:szCs w:val="36"/>
        </w:rPr>
        <w:t>Anti-Corruption</w:t>
      </w:r>
    </w:p>
    <w:p w:rsidR="000850F4" w:rsidRPr="000850F4" w:rsidRDefault="000850F4" w:rsidP="000850F4">
      <w:pPr>
        <w:spacing w:after="360" w:line="240" w:lineRule="auto"/>
        <w:rPr>
          <w:rFonts w:ascii="Roboto" w:eastAsia="Times New Roman" w:hAnsi="Roboto" w:cs="Times New Roman"/>
          <w:color w:val="3F3F3F"/>
          <w:sz w:val="24"/>
          <w:szCs w:val="24"/>
        </w:rPr>
      </w:pPr>
      <w:hyperlink r:id="rId19" w:history="1">
        <w:r w:rsidRPr="000850F4">
          <w:rPr>
            <w:rFonts w:ascii="Roboto" w:eastAsia="Times New Roman" w:hAnsi="Roboto" w:cs="Times New Roman"/>
            <w:color w:val="0487BA"/>
            <w:sz w:val="24"/>
            <w:szCs w:val="24"/>
            <w:u w:val="single"/>
          </w:rPr>
          <w:t>Principle 10</w:t>
        </w:r>
      </w:hyperlink>
      <w:r w:rsidRPr="000850F4">
        <w:rPr>
          <w:rFonts w:ascii="Roboto" w:eastAsia="Times New Roman" w:hAnsi="Roboto" w:cs="Times New Roman"/>
          <w:color w:val="3F3F3F"/>
          <w:sz w:val="24"/>
          <w:szCs w:val="24"/>
        </w:rPr>
        <w:t>: Businesses should work against corruption in all its forms, including extortion and bribery.</w:t>
      </w:r>
      <w:bookmarkStart w:id="0" w:name="_GoBack"/>
      <w:bookmarkEnd w:id="0"/>
    </w:p>
    <w:sectPr w:rsidR="000850F4" w:rsidRPr="0008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ヒラギノ角ゴ Pro W3">
    <w:altName w:val="MS Gothic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lama Bold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206D"/>
    <w:multiLevelType w:val="multilevel"/>
    <w:tmpl w:val="82D83C6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104"/>
        </w:tabs>
        <w:ind w:left="5104" w:hanging="851"/>
      </w:pPr>
      <w:rPr>
        <w:rFonts w:ascii="Book Antiqua" w:hAnsi="Book Antiqua" w:hint="default"/>
        <w:b/>
        <w:i w:val="0"/>
        <w:color w:val="auto"/>
        <w:sz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1418" w:hanging="1418"/>
      </w:pPr>
      <w:rPr>
        <w:rFonts w:ascii="Book Antiqua" w:hAnsi="Book Antiqua" w:hint="default"/>
        <w:b/>
        <w:i w:val="0"/>
        <w:sz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Book Antiqua" w:hAnsi="Book Antiqua" w:hint="default"/>
        <w:b/>
        <w:i w:val="0"/>
        <w:sz w:val="28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2268" w:hanging="2268"/>
      </w:pPr>
      <w:rPr>
        <w:rFonts w:ascii="Book Antiqua" w:hAnsi="Book Antiqua" w:hint="default"/>
        <w:b/>
        <w:i w:val="0"/>
        <w:sz w:val="2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268"/>
        </w:tabs>
        <w:ind w:left="2268" w:hanging="2268"/>
      </w:pPr>
      <w:rPr>
        <w:rFonts w:ascii="Book Antiqua" w:hAnsi="Book Antiqua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ascii="Book Antiqua" w:hAnsi="Book Antiqua" w:hint="default"/>
        <w:b w:val="0"/>
        <w:i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52"/>
        </w:tabs>
        <w:ind w:left="2552" w:hanging="2552"/>
      </w:pPr>
      <w:rPr>
        <w:rFonts w:ascii="Book Antiqua" w:hAnsi="Book Antiqua" w:hint="default"/>
        <w:b w:val="0"/>
        <w:i w:val="0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F4"/>
    <w:rsid w:val="00062E5A"/>
    <w:rsid w:val="000850F4"/>
    <w:rsid w:val="002D2596"/>
    <w:rsid w:val="0035122D"/>
    <w:rsid w:val="00EC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96"/>
  </w:style>
  <w:style w:type="paragraph" w:styleId="Heading1">
    <w:name w:val="heading 1"/>
    <w:basedOn w:val="Normal"/>
    <w:next w:val="Normal"/>
    <w:link w:val="Heading1Char"/>
    <w:uiPriority w:val="9"/>
    <w:qFormat/>
    <w:rsid w:val="002D2596"/>
    <w:pPr>
      <w:keepNext/>
      <w:pageBreakBefore/>
      <w:numPr>
        <w:numId w:val="44"/>
      </w:numPr>
      <w:suppressAutoHyphens/>
      <w:spacing w:after="440" w:line="480" w:lineRule="exact"/>
      <w:outlineLvl w:val="0"/>
    </w:pPr>
    <w:rPr>
      <w:b/>
      <w:kern w:val="32"/>
      <w:sz w:val="36"/>
      <w:szCs w:val="20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2596"/>
    <w:pPr>
      <w:keepNext/>
      <w:numPr>
        <w:ilvl w:val="1"/>
        <w:numId w:val="44"/>
      </w:numPr>
      <w:suppressAutoHyphens/>
      <w:spacing w:before="360" w:after="180" w:line="360" w:lineRule="exact"/>
      <w:outlineLvl w:val="1"/>
    </w:pPr>
    <w:rPr>
      <w:b/>
      <w:sz w:val="32"/>
      <w:szCs w:val="20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2D2596"/>
    <w:pPr>
      <w:keepNext/>
      <w:numPr>
        <w:ilvl w:val="2"/>
        <w:numId w:val="44"/>
      </w:numPr>
      <w:suppressAutoHyphens/>
      <w:spacing w:before="320" w:after="160" w:line="320" w:lineRule="exact"/>
      <w:outlineLvl w:val="2"/>
    </w:pPr>
    <w:rPr>
      <w:b/>
      <w:szCs w:val="20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2D2596"/>
    <w:pPr>
      <w:keepNext/>
      <w:numPr>
        <w:ilvl w:val="3"/>
        <w:numId w:val="44"/>
      </w:numPr>
      <w:suppressAutoHyphens/>
      <w:spacing w:before="320" w:after="160" w:line="320" w:lineRule="exact"/>
      <w:outlineLvl w:val="3"/>
    </w:pPr>
    <w:rPr>
      <w:b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2D2596"/>
    <w:pPr>
      <w:numPr>
        <w:ilvl w:val="4"/>
        <w:numId w:val="44"/>
      </w:numPr>
      <w:spacing w:before="320" w:after="160" w:line="240" w:lineRule="exact"/>
      <w:outlineLvl w:val="4"/>
    </w:pPr>
    <w:rPr>
      <w:b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2D2596"/>
    <w:pPr>
      <w:keepNext/>
      <w:numPr>
        <w:ilvl w:val="5"/>
        <w:numId w:val="44"/>
      </w:numPr>
      <w:suppressAutoHyphens/>
      <w:spacing w:before="320" w:after="160" w:line="320" w:lineRule="exact"/>
      <w:outlineLvl w:val="5"/>
    </w:pPr>
    <w:rPr>
      <w:b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2D2596"/>
    <w:pPr>
      <w:keepNext/>
      <w:numPr>
        <w:ilvl w:val="6"/>
        <w:numId w:val="44"/>
      </w:numPr>
      <w:suppressAutoHyphens/>
      <w:spacing w:before="320" w:after="160" w:line="320" w:lineRule="exact"/>
      <w:outlineLvl w:val="6"/>
    </w:pPr>
    <w:rPr>
      <w:szCs w:val="20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2D2596"/>
    <w:pPr>
      <w:keepNext/>
      <w:tabs>
        <w:tab w:val="num" w:pos="2268"/>
      </w:tabs>
      <w:suppressAutoHyphens/>
      <w:spacing w:before="320" w:after="160" w:line="320" w:lineRule="exact"/>
      <w:ind w:left="2268" w:hanging="2268"/>
      <w:outlineLvl w:val="7"/>
    </w:pPr>
    <w:rPr>
      <w:szCs w:val="20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2D2596"/>
    <w:pPr>
      <w:tabs>
        <w:tab w:val="num" w:pos="2552"/>
      </w:tabs>
      <w:spacing w:before="320" w:after="160" w:line="320" w:lineRule="exact"/>
      <w:ind w:left="2552" w:hanging="2552"/>
      <w:outlineLvl w:val="8"/>
    </w:pPr>
    <w:rPr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link w:val="FootnoteChar"/>
    <w:qFormat/>
    <w:rsid w:val="002D2596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Char">
    <w:name w:val="Footnote Char"/>
    <w:link w:val="Footnote"/>
    <w:rsid w:val="002D2596"/>
    <w:rPr>
      <w:rFonts w:ascii="Times New Roman" w:hAnsi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2D2596"/>
    <w:rPr>
      <w:b/>
      <w:kern w:val="32"/>
      <w:sz w:val="36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2D2596"/>
    <w:rPr>
      <w:b/>
      <w:sz w:val="32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2D2596"/>
    <w:rPr>
      <w:b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2D2596"/>
    <w:rPr>
      <w:b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2D2596"/>
    <w:rPr>
      <w:b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2D2596"/>
    <w:rPr>
      <w:b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2D2596"/>
    <w:rPr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2D2596"/>
    <w:rPr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2D2596"/>
    <w:rPr>
      <w:szCs w:val="20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596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D2596"/>
    <w:rPr>
      <w:b/>
      <w:bCs/>
    </w:rPr>
  </w:style>
  <w:style w:type="character" w:styleId="Emphasis">
    <w:name w:val="Emphasis"/>
    <w:basedOn w:val="DefaultParagraphFont"/>
    <w:uiPriority w:val="20"/>
    <w:qFormat/>
    <w:rsid w:val="002D2596"/>
    <w:rPr>
      <w:i/>
      <w:iCs/>
    </w:rPr>
  </w:style>
  <w:style w:type="paragraph" w:styleId="ListParagraph">
    <w:name w:val="List Paragraph"/>
    <w:basedOn w:val="Normal"/>
    <w:uiPriority w:val="34"/>
    <w:qFormat/>
    <w:rsid w:val="002D259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D25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szCs w:val="28"/>
      <w:lang w:val="en-GB" w:eastAsia="en-GB"/>
    </w:rPr>
  </w:style>
  <w:style w:type="numbering" w:customStyle="1" w:styleId="KeineListe1">
    <w:name w:val="Keine Liste1"/>
    <w:next w:val="NoList"/>
    <w:uiPriority w:val="99"/>
    <w:semiHidden/>
    <w:unhideWhenUsed/>
    <w:rsid w:val="002D2596"/>
  </w:style>
  <w:style w:type="character" w:customStyle="1" w:styleId="apple-converted-space">
    <w:name w:val="apple-converted-space"/>
    <w:basedOn w:val="DefaultParagraphFont"/>
    <w:rsid w:val="002D2596"/>
  </w:style>
  <w:style w:type="numbering" w:customStyle="1" w:styleId="KeineListe2">
    <w:name w:val="Keine Liste2"/>
    <w:next w:val="NoList"/>
    <w:uiPriority w:val="99"/>
    <w:semiHidden/>
    <w:unhideWhenUsed/>
    <w:rsid w:val="002D2596"/>
  </w:style>
  <w:style w:type="character" w:customStyle="1" w:styleId="unicode">
    <w:name w:val="unicode"/>
    <w:basedOn w:val="DefaultParagraphFont"/>
    <w:rsid w:val="002D2596"/>
  </w:style>
  <w:style w:type="numbering" w:customStyle="1" w:styleId="KeineListe3">
    <w:name w:val="Keine Liste3"/>
    <w:next w:val="NoList"/>
    <w:uiPriority w:val="99"/>
    <w:semiHidden/>
    <w:unhideWhenUsed/>
    <w:rsid w:val="002D2596"/>
  </w:style>
  <w:style w:type="character" w:customStyle="1" w:styleId="printfriendly-text2">
    <w:name w:val="printfriendly-text2"/>
    <w:basedOn w:val="DefaultParagraphFont"/>
    <w:rsid w:val="002D2596"/>
  </w:style>
  <w:style w:type="paragraph" w:customStyle="1" w:styleId="TectumFlietext">
    <w:name w:val="Tectum_Fließtext"/>
    <w:basedOn w:val="Normal"/>
    <w:rsid w:val="002D2596"/>
    <w:pPr>
      <w:spacing w:line="320" w:lineRule="exact"/>
      <w:jc w:val="both"/>
    </w:pPr>
  </w:style>
  <w:style w:type="paragraph" w:customStyle="1" w:styleId="TectumFunotentext">
    <w:name w:val="Tectum_Fußnotentext"/>
    <w:basedOn w:val="FootnoteText"/>
    <w:rsid w:val="002D2596"/>
    <w:pPr>
      <w:tabs>
        <w:tab w:val="clear" w:pos="851"/>
        <w:tab w:val="clear" w:pos="992"/>
        <w:tab w:val="clear" w:pos="1134"/>
        <w:tab w:val="clear" w:pos="1701"/>
        <w:tab w:val="clear" w:pos="1985"/>
        <w:tab w:val="clear" w:pos="2268"/>
        <w:tab w:val="clear" w:pos="2552"/>
        <w:tab w:val="clear" w:pos="2835"/>
      </w:tabs>
      <w:spacing w:before="0" w:after="60"/>
    </w:pPr>
  </w:style>
  <w:style w:type="paragraph" w:styleId="FootnoteText">
    <w:name w:val="footnote text"/>
    <w:basedOn w:val="Normal"/>
    <w:link w:val="FootnoteTextChar"/>
    <w:uiPriority w:val="99"/>
    <w:rsid w:val="002D2596"/>
    <w:pPr>
      <w:tabs>
        <w:tab w:val="left" w:pos="709"/>
        <w:tab w:val="left" w:pos="851"/>
        <w:tab w:val="left" w:pos="992"/>
        <w:tab w:val="left" w:leader="dot" w:pos="1134"/>
        <w:tab w:val="left" w:pos="1701"/>
        <w:tab w:val="left" w:pos="1985"/>
        <w:tab w:val="left" w:pos="2268"/>
        <w:tab w:val="left" w:pos="2552"/>
        <w:tab w:val="left" w:pos="2835"/>
      </w:tabs>
      <w:spacing w:before="60" w:line="280" w:lineRule="exact"/>
      <w:ind w:left="709" w:hanging="709"/>
      <w:jc w:val="both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596"/>
    <w:rPr>
      <w:rFonts w:ascii="Book Antiqua" w:hAnsi="Book Antiqua"/>
      <w:sz w:val="24"/>
      <w:szCs w:val="20"/>
      <w:lang w:eastAsia="de-DE"/>
    </w:rPr>
  </w:style>
  <w:style w:type="paragraph" w:customStyle="1" w:styleId="TectumFunotenzeichen">
    <w:name w:val="Tectum_Fußnotenzeichen"/>
    <w:basedOn w:val="TectumFunotentext"/>
    <w:rsid w:val="002D2596"/>
    <w:rPr>
      <w:vertAlign w:val="superscript"/>
    </w:rPr>
  </w:style>
  <w:style w:type="paragraph" w:customStyle="1" w:styleId="TectumListe">
    <w:name w:val="Tectum_Liste"/>
    <w:basedOn w:val="Normal"/>
    <w:rsid w:val="002D2596"/>
    <w:pPr>
      <w:spacing w:line="320" w:lineRule="exact"/>
    </w:pPr>
    <w:rPr>
      <w:color w:val="000000"/>
    </w:rPr>
  </w:style>
  <w:style w:type="paragraph" w:customStyle="1" w:styleId="TectumLitverz">
    <w:name w:val="Tectum_Litverz."/>
    <w:basedOn w:val="TectumFlietext"/>
    <w:rsid w:val="002D2596"/>
    <w:pPr>
      <w:ind w:left="709" w:hanging="709"/>
    </w:pPr>
  </w:style>
  <w:style w:type="paragraph" w:customStyle="1" w:styleId="TectumPunkt">
    <w:name w:val="Tectum_Punkt"/>
    <w:basedOn w:val="Normal"/>
    <w:rsid w:val="002D2596"/>
    <w:pPr>
      <w:spacing w:line="320" w:lineRule="exact"/>
    </w:pPr>
    <w:rPr>
      <w:color w:val="000000"/>
      <w:szCs w:val="24"/>
    </w:rPr>
  </w:style>
  <w:style w:type="paragraph" w:customStyle="1" w:styleId="TectumPunktletzter">
    <w:name w:val="Tectum_Punkt letzter"/>
    <w:basedOn w:val="TectumPunkt"/>
    <w:rsid w:val="002D2596"/>
    <w:rPr>
      <w:lang w:val="it-IT"/>
    </w:rPr>
  </w:style>
  <w:style w:type="paragraph" w:customStyle="1" w:styleId="TectumStrich">
    <w:name w:val="Tectum_Strich"/>
    <w:basedOn w:val="TectumListe"/>
    <w:rsid w:val="002D2596"/>
  </w:style>
  <w:style w:type="paragraph" w:customStyle="1" w:styleId="TectumVerse">
    <w:name w:val="Tectum_Verse"/>
    <w:basedOn w:val="Normal"/>
    <w:rsid w:val="002D2596"/>
    <w:pPr>
      <w:autoSpaceDE w:val="0"/>
      <w:autoSpaceDN w:val="0"/>
      <w:adjustRightInd w:val="0"/>
      <w:spacing w:line="300" w:lineRule="exact"/>
      <w:ind w:left="851"/>
      <w:jc w:val="both"/>
    </w:pPr>
    <w:rPr>
      <w:i/>
      <w:sz w:val="26"/>
    </w:rPr>
  </w:style>
  <w:style w:type="paragraph" w:customStyle="1" w:styleId="TectumZitat">
    <w:name w:val="Tectum_Zitat"/>
    <w:basedOn w:val="Normal"/>
    <w:rsid w:val="002D2596"/>
    <w:pPr>
      <w:spacing w:line="300" w:lineRule="exact"/>
      <w:ind w:left="737" w:right="737"/>
      <w:jc w:val="both"/>
    </w:pPr>
    <w:rPr>
      <w:sz w:val="26"/>
    </w:rPr>
  </w:style>
  <w:style w:type="paragraph" w:customStyle="1" w:styleId="TecumVersletzteZeile">
    <w:name w:val="Tecum_Vers letzte Zeile"/>
    <w:basedOn w:val="Normal"/>
    <w:rsid w:val="002D2596"/>
    <w:pPr>
      <w:spacing w:line="300" w:lineRule="exact"/>
      <w:ind w:left="851"/>
    </w:pPr>
    <w:rPr>
      <w:bCs/>
      <w:i/>
      <w:sz w:val="26"/>
    </w:rPr>
  </w:style>
  <w:style w:type="character" w:customStyle="1" w:styleId="FootnoteReference1">
    <w:name w:val="Footnote Reference1"/>
    <w:basedOn w:val="DefaultParagraphFont"/>
    <w:rsid w:val="002D2596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rsid w:val="002D2596"/>
    <w:rPr>
      <w:rFonts w:ascii="Cambria" w:eastAsia="Arial Unicode MS" w:hAnsi="Cambria" w:cs="Cambria"/>
      <w:kern w:val="1"/>
      <w:sz w:val="20"/>
      <w:szCs w:val="20"/>
      <w:lang w:eastAsia="ar-SA"/>
    </w:rPr>
  </w:style>
  <w:style w:type="paragraph" w:customStyle="1" w:styleId="Verzeichnis">
    <w:name w:val="Verzeichnis"/>
    <w:basedOn w:val="Normal"/>
    <w:rsid w:val="002D2596"/>
    <w:pPr>
      <w:suppressLineNumbers/>
    </w:pPr>
    <w:rPr>
      <w:rFonts w:ascii="Palatino Linotype" w:eastAsia="ヒラギノ角ゴ Pro W3" w:hAnsi="Palatino Linotype" w:cs="Tahoma"/>
      <w:color w:val="000000"/>
    </w:rPr>
  </w:style>
  <w:style w:type="character" w:customStyle="1" w:styleId="FollowedHyperlink1">
    <w:name w:val="FollowedHyperlink1"/>
    <w:basedOn w:val="DefaultParagraphFont"/>
    <w:rsid w:val="002D2596"/>
    <w:rPr>
      <w:color w:val="800080"/>
      <w:u w:val="single"/>
    </w:rPr>
  </w:style>
  <w:style w:type="paragraph" w:styleId="TOC1">
    <w:name w:val="toc 1"/>
    <w:basedOn w:val="Normal"/>
    <w:next w:val="Normal"/>
    <w:uiPriority w:val="39"/>
    <w:rsid w:val="002D2596"/>
    <w:pPr>
      <w:tabs>
        <w:tab w:val="left" w:pos="851"/>
        <w:tab w:val="right" w:leader="dot" w:pos="8494"/>
      </w:tabs>
      <w:spacing w:after="200" w:line="360" w:lineRule="exact"/>
      <w:ind w:left="851" w:hanging="851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2D2596"/>
    <w:pPr>
      <w:tabs>
        <w:tab w:val="left" w:pos="851"/>
        <w:tab w:val="right" w:leader="dot" w:pos="8494"/>
      </w:tabs>
      <w:spacing w:line="320" w:lineRule="exact"/>
      <w:ind w:left="851" w:hanging="851"/>
    </w:pPr>
  </w:style>
  <w:style w:type="paragraph" w:styleId="TOC3">
    <w:name w:val="toc 3"/>
    <w:basedOn w:val="Normal"/>
    <w:next w:val="Normal"/>
    <w:uiPriority w:val="39"/>
    <w:rsid w:val="002D2596"/>
    <w:pPr>
      <w:tabs>
        <w:tab w:val="left" w:pos="2126"/>
        <w:tab w:val="right" w:leader="dot" w:pos="8494"/>
      </w:tabs>
      <w:spacing w:line="320" w:lineRule="exact"/>
      <w:ind w:left="2127" w:hanging="1276"/>
    </w:pPr>
  </w:style>
  <w:style w:type="paragraph" w:styleId="TOC4">
    <w:name w:val="toc 4"/>
    <w:basedOn w:val="Normal"/>
    <w:next w:val="Normal"/>
    <w:semiHidden/>
    <w:rsid w:val="002D2596"/>
    <w:pPr>
      <w:tabs>
        <w:tab w:val="left" w:pos="2126"/>
        <w:tab w:val="right" w:leader="dot" w:pos="8494"/>
      </w:tabs>
      <w:spacing w:line="320" w:lineRule="exact"/>
      <w:ind w:left="2127" w:hanging="1276"/>
    </w:pPr>
  </w:style>
  <w:style w:type="paragraph" w:styleId="TOC5">
    <w:name w:val="toc 5"/>
    <w:basedOn w:val="Normal"/>
    <w:next w:val="Normal"/>
    <w:semiHidden/>
    <w:rsid w:val="002D2596"/>
    <w:pPr>
      <w:tabs>
        <w:tab w:val="left" w:pos="2597"/>
        <w:tab w:val="right" w:leader="dot" w:pos="8494"/>
      </w:tabs>
      <w:spacing w:line="320" w:lineRule="exact"/>
      <w:ind w:left="2552" w:hanging="1701"/>
    </w:pPr>
  </w:style>
  <w:style w:type="paragraph" w:styleId="TOC6">
    <w:name w:val="toc 6"/>
    <w:basedOn w:val="Normal"/>
    <w:next w:val="Normal"/>
    <w:semiHidden/>
    <w:rsid w:val="002D2596"/>
    <w:pPr>
      <w:tabs>
        <w:tab w:val="left" w:pos="2552"/>
        <w:tab w:val="right" w:leader="dot" w:pos="8494"/>
      </w:tabs>
      <w:spacing w:line="320" w:lineRule="exact"/>
      <w:ind w:left="2552" w:hanging="1701"/>
    </w:pPr>
  </w:style>
  <w:style w:type="paragraph" w:styleId="TOC7">
    <w:name w:val="toc 7"/>
    <w:basedOn w:val="Normal"/>
    <w:next w:val="Normal"/>
    <w:semiHidden/>
    <w:rsid w:val="002D2596"/>
    <w:pPr>
      <w:tabs>
        <w:tab w:val="left" w:pos="2552"/>
        <w:tab w:val="right" w:leader="dot" w:pos="8494"/>
      </w:tabs>
      <w:spacing w:after="80" w:line="320" w:lineRule="exact"/>
      <w:ind w:left="2552" w:hanging="1701"/>
    </w:pPr>
  </w:style>
  <w:style w:type="paragraph" w:styleId="TOC8">
    <w:name w:val="toc 8"/>
    <w:basedOn w:val="Normal"/>
    <w:next w:val="Normal"/>
    <w:semiHidden/>
    <w:rsid w:val="002D2596"/>
    <w:pPr>
      <w:tabs>
        <w:tab w:val="left" w:pos="3402"/>
        <w:tab w:val="right" w:leader="dot" w:pos="8494"/>
      </w:tabs>
      <w:spacing w:after="80" w:line="320" w:lineRule="exact"/>
      <w:ind w:left="3403" w:hanging="2552"/>
    </w:pPr>
  </w:style>
  <w:style w:type="paragraph" w:styleId="TOC9">
    <w:name w:val="toc 9"/>
    <w:basedOn w:val="Normal"/>
    <w:next w:val="Normal"/>
    <w:semiHidden/>
    <w:rsid w:val="002D2596"/>
    <w:pPr>
      <w:tabs>
        <w:tab w:val="left" w:pos="3402"/>
        <w:tab w:val="right" w:leader="dot" w:pos="8494"/>
      </w:tabs>
      <w:spacing w:after="80" w:line="320" w:lineRule="exact"/>
      <w:ind w:left="3403" w:hanging="2552"/>
    </w:pPr>
  </w:style>
  <w:style w:type="paragraph" w:styleId="Header">
    <w:name w:val="header"/>
    <w:basedOn w:val="Normal"/>
    <w:link w:val="HeaderChar"/>
    <w:uiPriority w:val="99"/>
    <w:unhideWhenUsed/>
    <w:rsid w:val="002D25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596"/>
    <w:rPr>
      <w:rFonts w:ascii="Book Antiqua" w:hAnsi="Book Antiqua"/>
      <w:sz w:val="28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D25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596"/>
    <w:rPr>
      <w:rFonts w:ascii="Book Antiqua" w:hAnsi="Book Antiqua"/>
      <w:sz w:val="28"/>
      <w:szCs w:val="20"/>
      <w:lang w:eastAsia="de-DE"/>
    </w:rPr>
  </w:style>
  <w:style w:type="character" w:styleId="FootnoteReference">
    <w:name w:val="footnote reference"/>
    <w:basedOn w:val="DefaultParagraphFont"/>
    <w:rsid w:val="002D2596"/>
    <w:rPr>
      <w:rFonts w:ascii="Book Antiqua" w:hAnsi="Book Antiqua"/>
      <w:dstrike w:val="0"/>
      <w:color w:val="auto"/>
      <w:sz w:val="24"/>
      <w:vertAlign w:val="superscript"/>
    </w:rPr>
  </w:style>
  <w:style w:type="character" w:styleId="Hyperlink">
    <w:name w:val="Hyperlink"/>
    <w:basedOn w:val="DefaultParagraphFont"/>
    <w:uiPriority w:val="99"/>
    <w:rsid w:val="002D2596"/>
    <w:rPr>
      <w:color w:val="0000FF"/>
      <w:u w:val="single"/>
    </w:rPr>
  </w:style>
  <w:style w:type="character" w:styleId="FollowedHyperlink">
    <w:name w:val="FollowedHyperlink"/>
    <w:basedOn w:val="DefaultParagraphFont"/>
    <w:rsid w:val="002D259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D25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596"/>
    <w:rPr>
      <w:rFonts w:ascii="Courier New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96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8"/>
        <w:szCs w:val="28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96"/>
  </w:style>
  <w:style w:type="paragraph" w:styleId="Heading1">
    <w:name w:val="heading 1"/>
    <w:basedOn w:val="Normal"/>
    <w:next w:val="Normal"/>
    <w:link w:val="Heading1Char"/>
    <w:uiPriority w:val="9"/>
    <w:qFormat/>
    <w:rsid w:val="002D2596"/>
    <w:pPr>
      <w:keepNext/>
      <w:pageBreakBefore/>
      <w:numPr>
        <w:numId w:val="44"/>
      </w:numPr>
      <w:suppressAutoHyphens/>
      <w:spacing w:after="440" w:line="480" w:lineRule="exact"/>
      <w:outlineLvl w:val="0"/>
    </w:pPr>
    <w:rPr>
      <w:b/>
      <w:kern w:val="32"/>
      <w:sz w:val="36"/>
      <w:szCs w:val="20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D2596"/>
    <w:pPr>
      <w:keepNext/>
      <w:numPr>
        <w:ilvl w:val="1"/>
        <w:numId w:val="44"/>
      </w:numPr>
      <w:suppressAutoHyphens/>
      <w:spacing w:before="360" w:after="180" w:line="360" w:lineRule="exact"/>
      <w:outlineLvl w:val="1"/>
    </w:pPr>
    <w:rPr>
      <w:b/>
      <w:sz w:val="32"/>
      <w:szCs w:val="20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2D2596"/>
    <w:pPr>
      <w:keepNext/>
      <w:numPr>
        <w:ilvl w:val="2"/>
        <w:numId w:val="44"/>
      </w:numPr>
      <w:suppressAutoHyphens/>
      <w:spacing w:before="320" w:after="160" w:line="320" w:lineRule="exact"/>
      <w:outlineLvl w:val="2"/>
    </w:pPr>
    <w:rPr>
      <w:b/>
      <w:szCs w:val="20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2D2596"/>
    <w:pPr>
      <w:keepNext/>
      <w:numPr>
        <w:ilvl w:val="3"/>
        <w:numId w:val="44"/>
      </w:numPr>
      <w:suppressAutoHyphens/>
      <w:spacing w:before="320" w:after="160" w:line="320" w:lineRule="exact"/>
      <w:outlineLvl w:val="3"/>
    </w:pPr>
    <w:rPr>
      <w:b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2D2596"/>
    <w:pPr>
      <w:numPr>
        <w:ilvl w:val="4"/>
        <w:numId w:val="44"/>
      </w:numPr>
      <w:spacing w:before="320" w:after="160" w:line="240" w:lineRule="exact"/>
      <w:outlineLvl w:val="4"/>
    </w:pPr>
    <w:rPr>
      <w:b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2D2596"/>
    <w:pPr>
      <w:keepNext/>
      <w:numPr>
        <w:ilvl w:val="5"/>
        <w:numId w:val="44"/>
      </w:numPr>
      <w:suppressAutoHyphens/>
      <w:spacing w:before="320" w:after="160" w:line="320" w:lineRule="exact"/>
      <w:outlineLvl w:val="5"/>
    </w:pPr>
    <w:rPr>
      <w:b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2D2596"/>
    <w:pPr>
      <w:keepNext/>
      <w:numPr>
        <w:ilvl w:val="6"/>
        <w:numId w:val="44"/>
      </w:numPr>
      <w:suppressAutoHyphens/>
      <w:spacing w:before="320" w:after="160" w:line="320" w:lineRule="exact"/>
      <w:outlineLvl w:val="6"/>
    </w:pPr>
    <w:rPr>
      <w:szCs w:val="20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2D2596"/>
    <w:pPr>
      <w:keepNext/>
      <w:tabs>
        <w:tab w:val="num" w:pos="2268"/>
      </w:tabs>
      <w:suppressAutoHyphens/>
      <w:spacing w:before="320" w:after="160" w:line="320" w:lineRule="exact"/>
      <w:ind w:left="2268" w:hanging="2268"/>
      <w:outlineLvl w:val="7"/>
    </w:pPr>
    <w:rPr>
      <w:szCs w:val="20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2D2596"/>
    <w:pPr>
      <w:tabs>
        <w:tab w:val="num" w:pos="2552"/>
      </w:tabs>
      <w:spacing w:before="320" w:after="160" w:line="320" w:lineRule="exact"/>
      <w:ind w:left="2552" w:hanging="2552"/>
      <w:outlineLvl w:val="8"/>
    </w:pPr>
    <w:rPr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link w:val="FootnoteChar"/>
    <w:qFormat/>
    <w:rsid w:val="002D2596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noteChar">
    <w:name w:val="Footnote Char"/>
    <w:link w:val="Footnote"/>
    <w:rsid w:val="002D2596"/>
    <w:rPr>
      <w:rFonts w:ascii="Times New Roman" w:hAnsi="Times New Roman"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2D2596"/>
    <w:rPr>
      <w:b/>
      <w:kern w:val="32"/>
      <w:sz w:val="36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2D2596"/>
    <w:rPr>
      <w:b/>
      <w:sz w:val="32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rsid w:val="002D2596"/>
    <w:rPr>
      <w:b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rsid w:val="002D2596"/>
    <w:rPr>
      <w:b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rsid w:val="002D2596"/>
    <w:rPr>
      <w:b/>
      <w:szCs w:val="20"/>
      <w:lang w:eastAsia="de-DE"/>
    </w:rPr>
  </w:style>
  <w:style w:type="character" w:customStyle="1" w:styleId="Heading6Char">
    <w:name w:val="Heading 6 Char"/>
    <w:basedOn w:val="DefaultParagraphFont"/>
    <w:link w:val="Heading6"/>
    <w:rsid w:val="002D2596"/>
    <w:rPr>
      <w:b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rsid w:val="002D2596"/>
    <w:rPr>
      <w:szCs w:val="20"/>
      <w:lang w:eastAsia="de-DE"/>
    </w:rPr>
  </w:style>
  <w:style w:type="character" w:customStyle="1" w:styleId="Heading8Char">
    <w:name w:val="Heading 8 Char"/>
    <w:basedOn w:val="DefaultParagraphFont"/>
    <w:link w:val="Heading8"/>
    <w:rsid w:val="002D2596"/>
    <w:rPr>
      <w:szCs w:val="20"/>
      <w:lang w:eastAsia="de-DE"/>
    </w:rPr>
  </w:style>
  <w:style w:type="character" w:customStyle="1" w:styleId="Heading9Char">
    <w:name w:val="Heading 9 Char"/>
    <w:basedOn w:val="DefaultParagraphFont"/>
    <w:link w:val="Heading9"/>
    <w:rsid w:val="002D2596"/>
    <w:rPr>
      <w:szCs w:val="20"/>
      <w:lang w:eastAsia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596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D2596"/>
    <w:rPr>
      <w:b/>
      <w:bCs/>
    </w:rPr>
  </w:style>
  <w:style w:type="character" w:styleId="Emphasis">
    <w:name w:val="Emphasis"/>
    <w:basedOn w:val="DefaultParagraphFont"/>
    <w:uiPriority w:val="20"/>
    <w:qFormat/>
    <w:rsid w:val="002D2596"/>
    <w:rPr>
      <w:i/>
      <w:iCs/>
    </w:rPr>
  </w:style>
  <w:style w:type="paragraph" w:styleId="ListParagraph">
    <w:name w:val="List Paragraph"/>
    <w:basedOn w:val="Normal"/>
    <w:uiPriority w:val="34"/>
    <w:qFormat/>
    <w:rsid w:val="002D259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D2596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szCs w:val="28"/>
      <w:lang w:val="en-GB" w:eastAsia="en-GB"/>
    </w:rPr>
  </w:style>
  <w:style w:type="numbering" w:customStyle="1" w:styleId="KeineListe1">
    <w:name w:val="Keine Liste1"/>
    <w:next w:val="NoList"/>
    <w:uiPriority w:val="99"/>
    <w:semiHidden/>
    <w:unhideWhenUsed/>
    <w:rsid w:val="002D2596"/>
  </w:style>
  <w:style w:type="character" w:customStyle="1" w:styleId="apple-converted-space">
    <w:name w:val="apple-converted-space"/>
    <w:basedOn w:val="DefaultParagraphFont"/>
    <w:rsid w:val="002D2596"/>
  </w:style>
  <w:style w:type="numbering" w:customStyle="1" w:styleId="KeineListe2">
    <w:name w:val="Keine Liste2"/>
    <w:next w:val="NoList"/>
    <w:uiPriority w:val="99"/>
    <w:semiHidden/>
    <w:unhideWhenUsed/>
    <w:rsid w:val="002D2596"/>
  </w:style>
  <w:style w:type="character" w:customStyle="1" w:styleId="unicode">
    <w:name w:val="unicode"/>
    <w:basedOn w:val="DefaultParagraphFont"/>
    <w:rsid w:val="002D2596"/>
  </w:style>
  <w:style w:type="numbering" w:customStyle="1" w:styleId="KeineListe3">
    <w:name w:val="Keine Liste3"/>
    <w:next w:val="NoList"/>
    <w:uiPriority w:val="99"/>
    <w:semiHidden/>
    <w:unhideWhenUsed/>
    <w:rsid w:val="002D2596"/>
  </w:style>
  <w:style w:type="character" w:customStyle="1" w:styleId="printfriendly-text2">
    <w:name w:val="printfriendly-text2"/>
    <w:basedOn w:val="DefaultParagraphFont"/>
    <w:rsid w:val="002D2596"/>
  </w:style>
  <w:style w:type="paragraph" w:customStyle="1" w:styleId="TectumFlietext">
    <w:name w:val="Tectum_Fließtext"/>
    <w:basedOn w:val="Normal"/>
    <w:rsid w:val="002D2596"/>
    <w:pPr>
      <w:spacing w:line="320" w:lineRule="exact"/>
      <w:jc w:val="both"/>
    </w:pPr>
  </w:style>
  <w:style w:type="paragraph" w:customStyle="1" w:styleId="TectumFunotentext">
    <w:name w:val="Tectum_Fußnotentext"/>
    <w:basedOn w:val="FootnoteText"/>
    <w:rsid w:val="002D2596"/>
    <w:pPr>
      <w:tabs>
        <w:tab w:val="clear" w:pos="851"/>
        <w:tab w:val="clear" w:pos="992"/>
        <w:tab w:val="clear" w:pos="1134"/>
        <w:tab w:val="clear" w:pos="1701"/>
        <w:tab w:val="clear" w:pos="1985"/>
        <w:tab w:val="clear" w:pos="2268"/>
        <w:tab w:val="clear" w:pos="2552"/>
        <w:tab w:val="clear" w:pos="2835"/>
      </w:tabs>
      <w:spacing w:before="0" w:after="60"/>
    </w:pPr>
  </w:style>
  <w:style w:type="paragraph" w:styleId="FootnoteText">
    <w:name w:val="footnote text"/>
    <w:basedOn w:val="Normal"/>
    <w:link w:val="FootnoteTextChar"/>
    <w:uiPriority w:val="99"/>
    <w:rsid w:val="002D2596"/>
    <w:pPr>
      <w:tabs>
        <w:tab w:val="left" w:pos="709"/>
        <w:tab w:val="left" w:pos="851"/>
        <w:tab w:val="left" w:pos="992"/>
        <w:tab w:val="left" w:leader="dot" w:pos="1134"/>
        <w:tab w:val="left" w:pos="1701"/>
        <w:tab w:val="left" w:pos="1985"/>
        <w:tab w:val="left" w:pos="2268"/>
        <w:tab w:val="left" w:pos="2552"/>
        <w:tab w:val="left" w:pos="2835"/>
      </w:tabs>
      <w:spacing w:before="60" w:line="280" w:lineRule="exact"/>
      <w:ind w:left="709" w:hanging="709"/>
      <w:jc w:val="both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2596"/>
    <w:rPr>
      <w:rFonts w:ascii="Book Antiqua" w:hAnsi="Book Antiqua"/>
      <w:sz w:val="24"/>
      <w:szCs w:val="20"/>
      <w:lang w:eastAsia="de-DE"/>
    </w:rPr>
  </w:style>
  <w:style w:type="paragraph" w:customStyle="1" w:styleId="TectumFunotenzeichen">
    <w:name w:val="Tectum_Fußnotenzeichen"/>
    <w:basedOn w:val="TectumFunotentext"/>
    <w:rsid w:val="002D2596"/>
    <w:rPr>
      <w:vertAlign w:val="superscript"/>
    </w:rPr>
  </w:style>
  <w:style w:type="paragraph" w:customStyle="1" w:styleId="TectumListe">
    <w:name w:val="Tectum_Liste"/>
    <w:basedOn w:val="Normal"/>
    <w:rsid w:val="002D2596"/>
    <w:pPr>
      <w:spacing w:line="320" w:lineRule="exact"/>
    </w:pPr>
    <w:rPr>
      <w:color w:val="000000"/>
    </w:rPr>
  </w:style>
  <w:style w:type="paragraph" w:customStyle="1" w:styleId="TectumLitverz">
    <w:name w:val="Tectum_Litverz."/>
    <w:basedOn w:val="TectumFlietext"/>
    <w:rsid w:val="002D2596"/>
    <w:pPr>
      <w:ind w:left="709" w:hanging="709"/>
    </w:pPr>
  </w:style>
  <w:style w:type="paragraph" w:customStyle="1" w:styleId="TectumPunkt">
    <w:name w:val="Tectum_Punkt"/>
    <w:basedOn w:val="Normal"/>
    <w:rsid w:val="002D2596"/>
    <w:pPr>
      <w:spacing w:line="320" w:lineRule="exact"/>
    </w:pPr>
    <w:rPr>
      <w:color w:val="000000"/>
      <w:szCs w:val="24"/>
    </w:rPr>
  </w:style>
  <w:style w:type="paragraph" w:customStyle="1" w:styleId="TectumPunktletzter">
    <w:name w:val="Tectum_Punkt letzter"/>
    <w:basedOn w:val="TectumPunkt"/>
    <w:rsid w:val="002D2596"/>
    <w:rPr>
      <w:lang w:val="it-IT"/>
    </w:rPr>
  </w:style>
  <w:style w:type="paragraph" w:customStyle="1" w:styleId="TectumStrich">
    <w:name w:val="Tectum_Strich"/>
    <w:basedOn w:val="TectumListe"/>
    <w:rsid w:val="002D2596"/>
  </w:style>
  <w:style w:type="paragraph" w:customStyle="1" w:styleId="TectumVerse">
    <w:name w:val="Tectum_Verse"/>
    <w:basedOn w:val="Normal"/>
    <w:rsid w:val="002D2596"/>
    <w:pPr>
      <w:autoSpaceDE w:val="0"/>
      <w:autoSpaceDN w:val="0"/>
      <w:adjustRightInd w:val="0"/>
      <w:spacing w:line="300" w:lineRule="exact"/>
      <w:ind w:left="851"/>
      <w:jc w:val="both"/>
    </w:pPr>
    <w:rPr>
      <w:i/>
      <w:sz w:val="26"/>
    </w:rPr>
  </w:style>
  <w:style w:type="paragraph" w:customStyle="1" w:styleId="TectumZitat">
    <w:name w:val="Tectum_Zitat"/>
    <w:basedOn w:val="Normal"/>
    <w:rsid w:val="002D2596"/>
    <w:pPr>
      <w:spacing w:line="300" w:lineRule="exact"/>
      <w:ind w:left="737" w:right="737"/>
      <w:jc w:val="both"/>
    </w:pPr>
    <w:rPr>
      <w:sz w:val="26"/>
    </w:rPr>
  </w:style>
  <w:style w:type="paragraph" w:customStyle="1" w:styleId="TecumVersletzteZeile">
    <w:name w:val="Tecum_Vers letzte Zeile"/>
    <w:basedOn w:val="Normal"/>
    <w:rsid w:val="002D2596"/>
    <w:pPr>
      <w:spacing w:line="300" w:lineRule="exact"/>
      <w:ind w:left="851"/>
    </w:pPr>
    <w:rPr>
      <w:bCs/>
      <w:i/>
      <w:sz w:val="26"/>
    </w:rPr>
  </w:style>
  <w:style w:type="character" w:customStyle="1" w:styleId="FootnoteReference1">
    <w:name w:val="Footnote Reference1"/>
    <w:basedOn w:val="DefaultParagraphFont"/>
    <w:rsid w:val="002D2596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rsid w:val="002D2596"/>
    <w:rPr>
      <w:rFonts w:ascii="Cambria" w:eastAsia="Arial Unicode MS" w:hAnsi="Cambria" w:cs="Cambria"/>
      <w:kern w:val="1"/>
      <w:sz w:val="20"/>
      <w:szCs w:val="20"/>
      <w:lang w:eastAsia="ar-SA"/>
    </w:rPr>
  </w:style>
  <w:style w:type="paragraph" w:customStyle="1" w:styleId="Verzeichnis">
    <w:name w:val="Verzeichnis"/>
    <w:basedOn w:val="Normal"/>
    <w:rsid w:val="002D2596"/>
    <w:pPr>
      <w:suppressLineNumbers/>
    </w:pPr>
    <w:rPr>
      <w:rFonts w:ascii="Palatino Linotype" w:eastAsia="ヒラギノ角ゴ Pro W3" w:hAnsi="Palatino Linotype" w:cs="Tahoma"/>
      <w:color w:val="000000"/>
    </w:rPr>
  </w:style>
  <w:style w:type="character" w:customStyle="1" w:styleId="FollowedHyperlink1">
    <w:name w:val="FollowedHyperlink1"/>
    <w:basedOn w:val="DefaultParagraphFont"/>
    <w:rsid w:val="002D2596"/>
    <w:rPr>
      <w:color w:val="800080"/>
      <w:u w:val="single"/>
    </w:rPr>
  </w:style>
  <w:style w:type="paragraph" w:styleId="TOC1">
    <w:name w:val="toc 1"/>
    <w:basedOn w:val="Normal"/>
    <w:next w:val="Normal"/>
    <w:uiPriority w:val="39"/>
    <w:rsid w:val="002D2596"/>
    <w:pPr>
      <w:tabs>
        <w:tab w:val="left" w:pos="851"/>
        <w:tab w:val="right" w:leader="dot" w:pos="8494"/>
      </w:tabs>
      <w:spacing w:after="200" w:line="360" w:lineRule="exact"/>
      <w:ind w:left="851" w:hanging="851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2D2596"/>
    <w:pPr>
      <w:tabs>
        <w:tab w:val="left" w:pos="851"/>
        <w:tab w:val="right" w:leader="dot" w:pos="8494"/>
      </w:tabs>
      <w:spacing w:line="320" w:lineRule="exact"/>
      <w:ind w:left="851" w:hanging="851"/>
    </w:pPr>
  </w:style>
  <w:style w:type="paragraph" w:styleId="TOC3">
    <w:name w:val="toc 3"/>
    <w:basedOn w:val="Normal"/>
    <w:next w:val="Normal"/>
    <w:uiPriority w:val="39"/>
    <w:rsid w:val="002D2596"/>
    <w:pPr>
      <w:tabs>
        <w:tab w:val="left" w:pos="2126"/>
        <w:tab w:val="right" w:leader="dot" w:pos="8494"/>
      </w:tabs>
      <w:spacing w:line="320" w:lineRule="exact"/>
      <w:ind w:left="2127" w:hanging="1276"/>
    </w:pPr>
  </w:style>
  <w:style w:type="paragraph" w:styleId="TOC4">
    <w:name w:val="toc 4"/>
    <w:basedOn w:val="Normal"/>
    <w:next w:val="Normal"/>
    <w:semiHidden/>
    <w:rsid w:val="002D2596"/>
    <w:pPr>
      <w:tabs>
        <w:tab w:val="left" w:pos="2126"/>
        <w:tab w:val="right" w:leader="dot" w:pos="8494"/>
      </w:tabs>
      <w:spacing w:line="320" w:lineRule="exact"/>
      <w:ind w:left="2127" w:hanging="1276"/>
    </w:pPr>
  </w:style>
  <w:style w:type="paragraph" w:styleId="TOC5">
    <w:name w:val="toc 5"/>
    <w:basedOn w:val="Normal"/>
    <w:next w:val="Normal"/>
    <w:semiHidden/>
    <w:rsid w:val="002D2596"/>
    <w:pPr>
      <w:tabs>
        <w:tab w:val="left" w:pos="2597"/>
        <w:tab w:val="right" w:leader="dot" w:pos="8494"/>
      </w:tabs>
      <w:spacing w:line="320" w:lineRule="exact"/>
      <w:ind w:left="2552" w:hanging="1701"/>
    </w:pPr>
  </w:style>
  <w:style w:type="paragraph" w:styleId="TOC6">
    <w:name w:val="toc 6"/>
    <w:basedOn w:val="Normal"/>
    <w:next w:val="Normal"/>
    <w:semiHidden/>
    <w:rsid w:val="002D2596"/>
    <w:pPr>
      <w:tabs>
        <w:tab w:val="left" w:pos="2552"/>
        <w:tab w:val="right" w:leader="dot" w:pos="8494"/>
      </w:tabs>
      <w:spacing w:line="320" w:lineRule="exact"/>
      <w:ind w:left="2552" w:hanging="1701"/>
    </w:pPr>
  </w:style>
  <w:style w:type="paragraph" w:styleId="TOC7">
    <w:name w:val="toc 7"/>
    <w:basedOn w:val="Normal"/>
    <w:next w:val="Normal"/>
    <w:semiHidden/>
    <w:rsid w:val="002D2596"/>
    <w:pPr>
      <w:tabs>
        <w:tab w:val="left" w:pos="2552"/>
        <w:tab w:val="right" w:leader="dot" w:pos="8494"/>
      </w:tabs>
      <w:spacing w:after="80" w:line="320" w:lineRule="exact"/>
      <w:ind w:left="2552" w:hanging="1701"/>
    </w:pPr>
  </w:style>
  <w:style w:type="paragraph" w:styleId="TOC8">
    <w:name w:val="toc 8"/>
    <w:basedOn w:val="Normal"/>
    <w:next w:val="Normal"/>
    <w:semiHidden/>
    <w:rsid w:val="002D2596"/>
    <w:pPr>
      <w:tabs>
        <w:tab w:val="left" w:pos="3402"/>
        <w:tab w:val="right" w:leader="dot" w:pos="8494"/>
      </w:tabs>
      <w:spacing w:after="80" w:line="320" w:lineRule="exact"/>
      <w:ind w:left="3403" w:hanging="2552"/>
    </w:pPr>
  </w:style>
  <w:style w:type="paragraph" w:styleId="TOC9">
    <w:name w:val="toc 9"/>
    <w:basedOn w:val="Normal"/>
    <w:next w:val="Normal"/>
    <w:semiHidden/>
    <w:rsid w:val="002D2596"/>
    <w:pPr>
      <w:tabs>
        <w:tab w:val="left" w:pos="3402"/>
        <w:tab w:val="right" w:leader="dot" w:pos="8494"/>
      </w:tabs>
      <w:spacing w:after="80" w:line="320" w:lineRule="exact"/>
      <w:ind w:left="3403" w:hanging="2552"/>
    </w:pPr>
  </w:style>
  <w:style w:type="paragraph" w:styleId="Header">
    <w:name w:val="header"/>
    <w:basedOn w:val="Normal"/>
    <w:link w:val="HeaderChar"/>
    <w:uiPriority w:val="99"/>
    <w:unhideWhenUsed/>
    <w:rsid w:val="002D25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596"/>
    <w:rPr>
      <w:rFonts w:ascii="Book Antiqua" w:hAnsi="Book Antiqua"/>
      <w:sz w:val="28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2D25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596"/>
    <w:rPr>
      <w:rFonts w:ascii="Book Antiqua" w:hAnsi="Book Antiqua"/>
      <w:sz w:val="28"/>
      <w:szCs w:val="20"/>
      <w:lang w:eastAsia="de-DE"/>
    </w:rPr>
  </w:style>
  <w:style w:type="character" w:styleId="FootnoteReference">
    <w:name w:val="footnote reference"/>
    <w:basedOn w:val="DefaultParagraphFont"/>
    <w:rsid w:val="002D2596"/>
    <w:rPr>
      <w:rFonts w:ascii="Book Antiqua" w:hAnsi="Book Antiqua"/>
      <w:dstrike w:val="0"/>
      <w:color w:val="auto"/>
      <w:sz w:val="24"/>
      <w:vertAlign w:val="superscript"/>
    </w:rPr>
  </w:style>
  <w:style w:type="character" w:styleId="Hyperlink">
    <w:name w:val="Hyperlink"/>
    <w:basedOn w:val="DefaultParagraphFont"/>
    <w:uiPriority w:val="99"/>
    <w:rsid w:val="002D2596"/>
    <w:rPr>
      <w:color w:val="0000FF"/>
      <w:u w:val="single"/>
    </w:rPr>
  </w:style>
  <w:style w:type="character" w:styleId="FollowedHyperlink">
    <w:name w:val="FollowedHyperlink"/>
    <w:basedOn w:val="DefaultParagraphFont"/>
    <w:rsid w:val="002D259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D25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596"/>
    <w:rPr>
      <w:rFonts w:ascii="Courier New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9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rio20/futurewewant" TargetMode="External"/><Relationship Id="rId13" Type="http://schemas.openxmlformats.org/officeDocument/2006/relationships/hyperlink" Target="https://www.unglobalcompact.org/what-is-gc/mission/principles/principle-4" TargetMode="External"/><Relationship Id="rId18" Type="http://schemas.openxmlformats.org/officeDocument/2006/relationships/hyperlink" Target="https://www.unglobalcompact.org/what-is-gc/mission/principles/principle-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ilo.org/declaration/lang--en/index.htm" TargetMode="External"/><Relationship Id="rId12" Type="http://schemas.openxmlformats.org/officeDocument/2006/relationships/hyperlink" Target="https://www.unglobalcompact.org/what-is-gc/mission/principles/principle-3" TargetMode="External"/><Relationship Id="rId17" Type="http://schemas.openxmlformats.org/officeDocument/2006/relationships/hyperlink" Target="https://www.unglobalcompact.org/what-is-gc/mission/principles/principle-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globalcompact.org/what-is-gc/mission/principles/principle-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.org/Overview/rights.html" TargetMode="External"/><Relationship Id="rId11" Type="http://schemas.openxmlformats.org/officeDocument/2006/relationships/hyperlink" Target="https://www.unglobalcompact.org/what-is-gc/mission/principles/principle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globalcompact.org/what-is-gc/mission/principles/principle-6" TargetMode="External"/><Relationship Id="rId10" Type="http://schemas.openxmlformats.org/officeDocument/2006/relationships/hyperlink" Target="https://www.unglobalcompact.org/what-is-gc/mission/principles/principle-1" TargetMode="External"/><Relationship Id="rId19" Type="http://schemas.openxmlformats.org/officeDocument/2006/relationships/hyperlink" Target="https://www.unglobalcompact.org/what-is-gc/mission/principles/principle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odc.org/unodc/en/treaties/CAC/index.html" TargetMode="External"/><Relationship Id="rId14" Type="http://schemas.openxmlformats.org/officeDocument/2006/relationships/hyperlink" Target="https://www.unglobalcompact.org/what-is-gc/mission/principles/principle-5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Angelnet</dc:creator>
  <cp:lastModifiedBy>Angelnet</cp:lastModifiedBy>
  <cp:revision>1</cp:revision>
  <dcterms:created xsi:type="dcterms:W3CDTF">2016-05-11T21:23:00Z</dcterms:created>
  <dcterms:modified xsi:type="dcterms:W3CDTF">2016-05-11T21:24:00Z</dcterms:modified>
</cp:coreProperties>
</file>